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mallCaps w:val="1"/>
          <w:sz w:val="36"/>
          <w:szCs w:val="36"/>
          <w:rtl w:val="0"/>
        </w:rPr>
        <w:t xml:space="preserve">ПРОЄКТ</w:t>
      </w:r>
      <w:r w:rsidDel="00000000" w:rsidR="00000000" w:rsidRPr="00000000">
        <w:rPr>
          <w:b w:val="1"/>
          <w:sz w:val="36"/>
          <w:szCs w:val="36"/>
          <w:rtl w:val="0"/>
        </w:rPr>
        <w:t xml:space="preserve"> РІШЕННЯ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№ __-37-VІІІ</w:t>
      </w:r>
    </w:p>
    <w:p w:rsidR="00000000" w:rsidDel="00000000" w:rsidP="00000000" w:rsidRDefault="00000000" w:rsidRPr="00000000" w14:paraId="00000008">
      <w:pPr>
        <w:ind w:right="2976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забезпечення жителів громади питною </w:t>
      </w:r>
    </w:p>
    <w:p w:rsidR="00000000" w:rsidDel="00000000" w:rsidP="00000000" w:rsidRDefault="00000000" w:rsidRPr="00000000" w14:paraId="0000000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водою та заходи щодо поліпшення її якості</w:t>
      </w:r>
    </w:p>
    <w:p w:rsidR="00000000" w:rsidDel="00000000" w:rsidP="00000000" w:rsidRDefault="00000000" w:rsidRPr="00000000" w14:paraId="0000000B">
      <w:pPr>
        <w:ind w:right="297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Відповідно до вимог статті 27, статті 53 Закону України «Про місцеве самоврядування в Україні»,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законів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України «Про житлово-комунальні послуги», «</w:t>
      </w:r>
      <w:r w:rsidDel="00000000" w:rsidR="00000000" w:rsidRPr="00000000">
        <w:rPr>
          <w:sz w:val="28"/>
          <w:szCs w:val="28"/>
          <w:rtl w:val="0"/>
        </w:rPr>
        <w:t xml:space="preserve">Про питну воду, питне водопостачання та водовідведення»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враховуючи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рекомендації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постійн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их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комісі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міської ради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, розглянувши інформацію комунального підприємства «Сквир-водоканал»,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54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ind w:firstLine="54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Погодити інформацію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комунального підприємства «Сквир-водоканал»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про стан забезпечення жителів громади питною водою та заходи щодо поліпшення її якості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0" w:firstLine="566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Управлінню фінансів Сквирської міської ради  передбачити у бюджеті Сквирської міської територіальної громади видатки на фінансування заходів.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Контроль за виконанням рішення покласти на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426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-5103"/>
        </w:tabs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      Валентина ЛЕВІЦЬКА</w:t>
      </w:r>
    </w:p>
    <w:p w:rsidR="00000000" w:rsidDel="00000000" w:rsidP="00000000" w:rsidRDefault="00000000" w:rsidRPr="00000000" w14:paraId="00000017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Rule="auto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Rule="auto"/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Rule="auto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Заступниця міського голови</w:t>
        <w:tab/>
        <w:tab/>
        <w:tab/>
        <w:t xml:space="preserve">            Людмила СЕРГІЄНКО</w:t>
      </w:r>
    </w:p>
    <w:p w:rsidR="00000000" w:rsidDel="00000000" w:rsidP="00000000" w:rsidRDefault="00000000" w:rsidRPr="00000000" w14:paraId="00000020">
      <w:pPr>
        <w:spacing w:after="160" w:lineRule="auto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«___» ___________2023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Rule="auto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Заступниця міського голови                                   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60" w:lineRule="auto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«___» ___________2023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Rule="auto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Секретар міської ради                                            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Rule="auto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«___» ___________2023 року</w:t>
      </w:r>
      <w:r w:rsidDel="00000000" w:rsidR="00000000" w:rsidRPr="00000000">
        <w:rPr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Начальниця відділу з питань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юридичного забезпечення ради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             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 «___» _____________2023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Antiqua" w:cs="Antiqua" w:eastAsia="Antiqua" w:hAnsi="Antiqua"/>
          <w:color w:val="000000"/>
          <w:sz w:val="28"/>
          <w:szCs w:val="28"/>
          <w:rtl w:val="0"/>
        </w:rPr>
        <w:t xml:space="preserve">уповноважений з питань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Fonts w:ascii="Antiqua" w:cs="Antiqua" w:eastAsia="Antiqua" w:hAnsi="Antiqua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)                          Віктор САЛТАНЮК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«___» _________________2023 року</w:t>
      </w:r>
    </w:p>
    <w:p w:rsidR="00000000" w:rsidDel="00000000" w:rsidP="00000000" w:rsidRDefault="00000000" w:rsidRPr="00000000" w14:paraId="0000002E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Начальниця фінансового управління</w:t>
      </w:r>
    </w:p>
    <w:p w:rsidR="00000000" w:rsidDel="00000000" w:rsidP="00000000" w:rsidRDefault="00000000" w:rsidRPr="00000000" w14:paraId="0000002F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міської ради                                                                 Ірина КРУКІВСЬКА</w:t>
      </w:r>
    </w:p>
    <w:p w:rsidR="00000000" w:rsidDel="00000000" w:rsidP="00000000" w:rsidRDefault="00000000" w:rsidRPr="00000000" w14:paraId="00000030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«___» _________________2023 року</w:t>
      </w:r>
    </w:p>
    <w:p w:rsidR="00000000" w:rsidDel="00000000" w:rsidP="00000000" w:rsidRDefault="00000000" w:rsidRPr="00000000" w14:paraId="00000031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В.о.директора КП «Сквир-водоканал»                         Олександр ТЕЛЯТНИК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Рекомендовано до внесення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Голова постійної комісії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комунального майна, ЖКГ, благоустрою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right="84"/>
        <w:jc w:val="center"/>
        <w:rPr>
          <w:color w:val="000000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та охорони навколишнього середовища                   Микола СИВОРАКША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3A">
      <w:pPr>
        <w:ind w:right="84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60" w:line="259" w:lineRule="auto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sectPr>
      <w:pgSz w:h="16838" w:w="11906" w:orient="portrait"/>
      <w:pgMar w:bottom="1134" w:top="993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Antiqu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86" w:hanging="360.00000000000006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638A3"/>
    <w:rPr>
      <w:lang w:eastAsia="ru-RU" w:val="ru-RU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List Paragraph"/>
    <w:basedOn w:val="a"/>
    <w:uiPriority w:val="34"/>
    <w:qFormat w:val="1"/>
    <w:rsid w:val="003638A3"/>
    <w:pPr>
      <w:ind w:left="720"/>
      <w:contextualSpacing w:val="1"/>
    </w:pPr>
  </w:style>
  <w:style w:type="paragraph" w:styleId="a5">
    <w:name w:val="Balloon Text"/>
    <w:basedOn w:val="a"/>
    <w:link w:val="a6"/>
    <w:uiPriority w:val="99"/>
    <w:semiHidden w:val="1"/>
    <w:unhideWhenUsed w:val="1"/>
    <w:rsid w:val="00A130C3"/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A130C3"/>
    <w:rPr>
      <w:rFonts w:ascii="Segoe UI" w:cs="Segoe UI" w:eastAsia="Times New Roman" w:hAnsi="Segoe UI"/>
      <w:sz w:val="18"/>
      <w:szCs w:val="18"/>
      <w:lang w:eastAsia="ru-RU" w:val="ru-RU"/>
    </w:rPr>
  </w:style>
  <w:style w:type="character" w:styleId="rvts23" w:customStyle="1">
    <w:name w:val="rvts23"/>
    <w:basedOn w:val="a0"/>
    <w:rsid w:val="00F228B7"/>
  </w:style>
  <w:style w:type="paragraph" w:styleId="a7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10" w:customStyle="1">
    <w:name w:val="Без интервала1"/>
    <w:uiPriority w:val="99"/>
    <w:rsid w:val="00DD21E0"/>
    <w:rPr>
      <w:rFonts w:ascii="Calibri" w:hAnsi="Calibri"/>
      <w:sz w:val="22"/>
      <w:szCs w:val="22"/>
      <w:lang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29OxVqr379NeUF50wY/wuZeLeg==">CgMxLjAyCGguZ2pkZ3hzMgloLjMwajB6bGw4AHIhMTJnSlVtVDBKQ0tBYXloTXJIc09mcFN3ZXdzU1loZ3Mt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2022-10-13T10:46:00Z</dcterms:created>
  <dc:creator>Kncl</dc:creator>
</cp:coreProperties>
</file>